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1C" w:rsidRPr="00C55D1C" w:rsidRDefault="00C55D1C" w:rsidP="00C55D1C">
      <w:pPr>
        <w:jc w:val="center"/>
        <w:rPr>
          <w:sz w:val="28"/>
          <w:szCs w:val="28"/>
        </w:rPr>
      </w:pPr>
      <w:r w:rsidRPr="00C55D1C">
        <w:rPr>
          <w:sz w:val="28"/>
          <w:szCs w:val="28"/>
        </w:rPr>
        <w:t>Тематика курсовых работ по дисциплине</w:t>
      </w:r>
    </w:p>
    <w:p w:rsidR="00C55D1C" w:rsidRPr="00C55D1C" w:rsidRDefault="00C55D1C" w:rsidP="00C55D1C">
      <w:pPr>
        <w:jc w:val="center"/>
        <w:rPr>
          <w:sz w:val="28"/>
          <w:szCs w:val="28"/>
        </w:rPr>
      </w:pPr>
      <w:r w:rsidRPr="00C55D1C">
        <w:rPr>
          <w:sz w:val="28"/>
          <w:szCs w:val="28"/>
        </w:rPr>
        <w:t>«Финансы»</w:t>
      </w:r>
      <w:bookmarkStart w:id="0" w:name="_GoBack"/>
      <w:bookmarkEnd w:id="0"/>
    </w:p>
    <w:p w:rsidR="00C55D1C" w:rsidRPr="00B56A04" w:rsidRDefault="00C55D1C" w:rsidP="00C55D1C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r w:rsidRPr="00B56A04">
        <w:rPr>
          <w:sz w:val="28"/>
          <w:szCs w:val="28"/>
          <w:lang w:val="kk-KZ"/>
        </w:rPr>
        <w:t>Ақшаның әлеуметтік және экономикалық саладағы рөлі</w:t>
      </w:r>
    </w:p>
    <w:p w:rsidR="00C55D1C" w:rsidRPr="00B56A04" w:rsidRDefault="00C55D1C" w:rsidP="00C55D1C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r w:rsidRPr="00B56A04">
        <w:rPr>
          <w:sz w:val="28"/>
          <w:szCs w:val="28"/>
          <w:lang w:val="kk-KZ"/>
        </w:rPr>
        <w:t>Ақша функциясы және оның ерекшелітері</w:t>
      </w:r>
    </w:p>
    <w:p w:rsidR="00C55D1C" w:rsidRPr="00B56A04" w:rsidRDefault="00C55D1C" w:rsidP="00C55D1C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r w:rsidRPr="00B56A04">
        <w:rPr>
          <w:sz w:val="28"/>
          <w:szCs w:val="28"/>
          <w:lang w:val="kk-KZ"/>
        </w:rPr>
        <w:t>Қазақстан Республикасындағы ақша айналымының жағдайы және оны бекіту іс</w:t>
      </w:r>
      <w:r w:rsidRPr="00B56A04">
        <w:rPr>
          <w:sz w:val="28"/>
          <w:szCs w:val="28"/>
        </w:rPr>
        <w:t>-</w:t>
      </w:r>
      <w:r w:rsidRPr="00B56A04">
        <w:rPr>
          <w:sz w:val="28"/>
          <w:szCs w:val="28"/>
          <w:lang w:val="kk-KZ"/>
        </w:rPr>
        <w:t>шаралары</w:t>
      </w:r>
    </w:p>
    <w:p w:rsidR="00C55D1C" w:rsidRPr="00B56A04" w:rsidRDefault="00C55D1C" w:rsidP="00C55D1C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sz w:val="28"/>
          <w:szCs w:val="28"/>
        </w:rPr>
      </w:pPr>
      <w:r w:rsidRPr="00B56A04">
        <w:rPr>
          <w:sz w:val="28"/>
          <w:szCs w:val="28"/>
          <w:lang w:val="kk-KZ"/>
        </w:rPr>
        <w:t>Қазақстан Республикасындағы ақша массасының құрылымы және оның көлемінің көрсеткіштері</w:t>
      </w:r>
    </w:p>
    <w:p w:rsidR="00C55D1C" w:rsidRPr="00B56A04" w:rsidRDefault="00C55D1C" w:rsidP="00C55D1C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eastAsia="Calibri"/>
          <w:spacing w:val="-8"/>
          <w:sz w:val="28"/>
          <w:szCs w:val="28"/>
          <w:lang w:eastAsia="en-US"/>
        </w:rPr>
      </w:pPr>
      <w:r w:rsidRPr="00B56A04">
        <w:rPr>
          <w:sz w:val="28"/>
          <w:szCs w:val="28"/>
          <w:lang w:val="kk-KZ"/>
        </w:rPr>
        <w:t>ҚР ақша жүйесі</w:t>
      </w:r>
    </w:p>
    <w:p w:rsidR="00C55D1C" w:rsidRPr="00B56A04" w:rsidRDefault="00C55D1C" w:rsidP="00C55D1C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eastAsia="Calibri"/>
          <w:spacing w:val="-8"/>
          <w:sz w:val="28"/>
          <w:szCs w:val="28"/>
          <w:lang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Экономикадағы электрондық ақшаның ролі</w:t>
      </w:r>
    </w:p>
    <w:p w:rsidR="00C55D1C" w:rsidRPr="00B56A04" w:rsidRDefault="00C55D1C" w:rsidP="00C55D1C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eastAsia="Calibri"/>
          <w:spacing w:val="-18"/>
          <w:sz w:val="28"/>
          <w:szCs w:val="28"/>
          <w:lang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 xml:space="preserve">Ұлттық валюта тұрақтылығының мәселелері </w:t>
      </w:r>
    </w:p>
    <w:p w:rsidR="00C55D1C" w:rsidRPr="00B56A04" w:rsidRDefault="00C55D1C" w:rsidP="00C55D1C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eastAsia="Calibri"/>
          <w:spacing w:val="-18"/>
          <w:sz w:val="28"/>
          <w:szCs w:val="28"/>
          <w:lang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Қазақстан Республикасында қолма</w:t>
      </w:r>
      <w:r w:rsidRPr="00B56A04">
        <w:rPr>
          <w:rFonts w:eastAsia="Calibri"/>
          <w:sz w:val="28"/>
          <w:szCs w:val="28"/>
          <w:lang w:eastAsia="en-US"/>
        </w:rPr>
        <w:t>-</w:t>
      </w:r>
      <w:r w:rsidRPr="00B56A04">
        <w:rPr>
          <w:rFonts w:eastAsia="Calibri"/>
          <w:sz w:val="28"/>
          <w:szCs w:val="28"/>
          <w:lang w:val="kk-KZ" w:eastAsia="en-US"/>
        </w:rPr>
        <w:t>қол ақшасыз төлемдер жүйесі</w:t>
      </w:r>
    </w:p>
    <w:p w:rsidR="00C55D1C" w:rsidRPr="00B56A04" w:rsidRDefault="00C55D1C" w:rsidP="00C55D1C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ind w:left="567" w:hanging="567"/>
        <w:jc w:val="both"/>
        <w:rPr>
          <w:rFonts w:eastAsia="Calibri"/>
          <w:spacing w:val="-18"/>
          <w:sz w:val="28"/>
          <w:szCs w:val="28"/>
          <w:lang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Қазақстан Республикасында криптовалютаның даму перспективалары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Қаржының объективтік қажеттілігі мен мәні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Қаржы функцияларының мәні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Қаржы және тауар</w:t>
      </w:r>
      <w:r w:rsidRPr="00B56A04">
        <w:rPr>
          <w:rFonts w:eastAsia="Calibri"/>
          <w:sz w:val="28"/>
          <w:szCs w:val="28"/>
          <w:lang w:eastAsia="en-US"/>
        </w:rPr>
        <w:t>-</w:t>
      </w:r>
      <w:r w:rsidRPr="00B56A04">
        <w:rPr>
          <w:rFonts w:eastAsia="Calibri"/>
          <w:sz w:val="28"/>
          <w:szCs w:val="28"/>
          <w:lang w:val="kk-KZ" w:eastAsia="en-US"/>
        </w:rPr>
        <w:t>ақша қатынасы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Қаржылық бақылау және қаржының бақылау функциясы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Ұлттық есеп жүйесінің қаржылық аспектілері (Қазақстан мысалында).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Қаржылық ресурстар, оның құрылымы мен динамикасын талдау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Қазақстан Республикасын қаржылық тұрақтандыру жолдары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Қаржының басқа экономикалық санаттармен өзара әрекеттесуі мен өзара байланысы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Қазақстан Республикасының қаржы жүйесі мен әлемдік тәжірибе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Мемлекеттің  қаржылық саясаты және оның қазіргі кезеңдегі ерекшеліктері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Экономикалық тетік жүйесіндегі қаржылық механизм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Нарқтық экономикадағы қаржылық жоспарлаудың ерекшеліктері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Қаржылық жоспарлар мен болжамдаудың жүйесі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Қазіргі жағдайда қаржыны басқару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Қаржылық басқарудың және қаржылық есептің автоматтандырылған жүйелері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Нарық жүйесіндегі шаруашылық субъектілерінің қаржыларының мәні.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Қаржылық бақылау: теориясы, тәжірибесі және шетелдік тәжірибе.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Аудит шаруашылық органдарының қаржылық жағдайын зерттеу және бағалау нысаны ретінде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Коммерциялық негізде жұмыс істейтін шаруашылық жүргізуші субъектілерді қаржыландыру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Коммерциялық емес (өнімді емес) саланың мекемелері мен ұйымдарының қаржылары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Шаруашылық субъектілерінің ақша жинақтары және оларды бөлу.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 xml:space="preserve">Кіріс (пайда) қаржыландыру объектісі ретінде 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Әртүрлі меншік нысанындағы кәсіпорындардың қаржысын ұйымдастыру ерекшеліктері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Акционерлік қоғамдардың қаржылары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Мемлекеттік кірістердің экономикалық мазмұны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lastRenderedPageBreak/>
        <w:t>Қазақстан Республикасындағы салық жүйесінің қалыптасуы және даму кезеңдері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Мемлекеттің салық саясатының қалыптасу ерекшеліктері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ҚҚС: жұмыс істеу және жақсарту мәселелері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Мемлекеттің салық саясатындағы акциздер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 xml:space="preserve"> Қазақстан Республикасында жер қойнауын пайдаланушылар төлемдер жүйесінің дамуы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Жергілікті бюджеттерді қалыптастыру кезінде салықтар мен міндетті төлемдердің рөлі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Корпоративтік табыс салығы және оның бюджет кірістерін қалыптастырудағы рөлі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Қаржы қорына халықтың кірістерін жұмылдыру әдістері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Мемлекеттік бюджеттің экономикалық маңызы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 xml:space="preserve"> Мемлекеттің әлеуметтік-экономикалық міндеттерін шешудегі бюджеттің рөлі.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Қазақстан бюджетін қалыптастырудың ерекшеліктері.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Бюджеттік жүйенің деігейлері арасындағы кірістер мен шығыстарды бөлу механизмі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Мемлекеттік бюджеттегі табыстарды жұмылдырудың нысандары мен әдістері және оларды жетілдіру мәселелері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>Жергілікті бюджеттер және олардың аумақтарды дамытудағы рөлі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 xml:space="preserve"> </w:t>
      </w:r>
      <w:proofErr w:type="spellStart"/>
      <w:r w:rsidRPr="00B56A04">
        <w:rPr>
          <w:rFonts w:eastAsia="Calibri"/>
          <w:sz w:val="28"/>
          <w:szCs w:val="28"/>
          <w:lang w:eastAsia="en-US"/>
        </w:rPr>
        <w:t>Бюджетаралық</w:t>
      </w:r>
      <w:proofErr w:type="spellEnd"/>
      <w:r w:rsidRPr="00B56A0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B56A04">
        <w:rPr>
          <w:rFonts w:eastAsia="Calibri"/>
          <w:sz w:val="28"/>
          <w:szCs w:val="28"/>
          <w:lang w:eastAsia="en-US"/>
        </w:rPr>
        <w:t>қатынастар</w:t>
      </w:r>
      <w:proofErr w:type="spellEnd"/>
      <w:r w:rsidRPr="00B56A04">
        <w:rPr>
          <w:rFonts w:eastAsia="Calibri"/>
          <w:sz w:val="28"/>
          <w:szCs w:val="28"/>
          <w:lang w:eastAsia="en-US"/>
        </w:rPr>
        <w:t xml:space="preserve">: </w:t>
      </w:r>
      <w:r w:rsidRPr="00B56A04">
        <w:rPr>
          <w:rFonts w:eastAsia="Calibri"/>
          <w:sz w:val="28"/>
          <w:szCs w:val="28"/>
          <w:lang w:val="kk-KZ" w:eastAsia="en-US"/>
        </w:rPr>
        <w:t xml:space="preserve">жағдайы </w:t>
      </w:r>
      <w:r w:rsidRPr="00B56A04">
        <w:rPr>
          <w:rFonts w:eastAsia="Calibri"/>
          <w:sz w:val="28"/>
          <w:szCs w:val="28"/>
          <w:lang w:eastAsia="en-US"/>
        </w:rPr>
        <w:t xml:space="preserve"> </w:t>
      </w:r>
      <w:r w:rsidRPr="00B56A04">
        <w:rPr>
          <w:rFonts w:eastAsia="Calibri"/>
          <w:sz w:val="28"/>
          <w:szCs w:val="28"/>
          <w:lang w:val="kk-KZ" w:eastAsia="en-US"/>
        </w:rPr>
        <w:t>мен</w:t>
      </w:r>
      <w:r w:rsidRPr="00B56A04">
        <w:rPr>
          <w:rFonts w:eastAsia="Calibri"/>
          <w:sz w:val="28"/>
          <w:szCs w:val="28"/>
          <w:lang w:eastAsia="en-US"/>
        </w:rPr>
        <w:t xml:space="preserve"> даму</w:t>
      </w:r>
      <w:r w:rsidRPr="00B56A04">
        <w:rPr>
          <w:rFonts w:eastAsia="Calibri"/>
          <w:sz w:val="28"/>
          <w:szCs w:val="28"/>
          <w:lang w:val="kk-KZ" w:eastAsia="en-US"/>
        </w:rPr>
        <w:t>ы</w:t>
      </w:r>
    </w:p>
    <w:p w:rsidR="00C55D1C" w:rsidRPr="00B56A04" w:rsidRDefault="00C55D1C" w:rsidP="00C55D1C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eastAsia="Calibri"/>
          <w:sz w:val="28"/>
          <w:szCs w:val="28"/>
          <w:lang w:val="kk-KZ" w:eastAsia="en-US"/>
        </w:rPr>
      </w:pPr>
      <w:r w:rsidRPr="00B56A04">
        <w:rPr>
          <w:rFonts w:eastAsia="Calibri"/>
          <w:sz w:val="28"/>
          <w:szCs w:val="28"/>
          <w:lang w:val="kk-KZ" w:eastAsia="en-US"/>
        </w:rPr>
        <w:t xml:space="preserve"> Қаржы  жүйесіндегі бюджеттен тыс қорлардың орны</w:t>
      </w:r>
    </w:p>
    <w:p w:rsidR="00C55D1C" w:rsidRPr="00C55D1C" w:rsidRDefault="00C55D1C" w:rsidP="00C55D1C">
      <w:pPr>
        <w:rPr>
          <w:lang w:val="kk-KZ"/>
        </w:rPr>
      </w:pPr>
    </w:p>
    <w:p w:rsidR="002E521A" w:rsidRPr="00C55D1C" w:rsidRDefault="002E521A">
      <w:pPr>
        <w:rPr>
          <w:lang w:val="kk-KZ"/>
        </w:rPr>
      </w:pPr>
    </w:p>
    <w:sectPr w:rsidR="002E521A" w:rsidRPr="00C55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B2230"/>
    <w:multiLevelType w:val="multilevel"/>
    <w:tmpl w:val="1F1E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8C"/>
    <w:rsid w:val="002E521A"/>
    <w:rsid w:val="00890F8C"/>
    <w:rsid w:val="00C5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1C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1C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2513</Characters>
  <Application>Microsoft Office Word</Application>
  <DocSecurity>0</DocSecurity>
  <Lines>20</Lines>
  <Paragraphs>5</Paragraphs>
  <ScaleCrop>false</ScaleCrop>
  <Company>KEU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2020-11-18T10:34:00Z</dcterms:created>
  <dcterms:modified xsi:type="dcterms:W3CDTF">2020-11-18T10:35:00Z</dcterms:modified>
</cp:coreProperties>
</file>